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D618" w14:textId="3EC068D2" w:rsidR="00C40D5D" w:rsidRDefault="00C40D5D" w:rsidP="00C40D5D">
      <w:pPr>
        <w:pStyle w:val="Heading3"/>
        <w:spacing w:after="0"/>
        <w:jc w:val="left"/>
        <w:rPr>
          <w:rFonts w:cs="Arial"/>
          <w:b w:val="0"/>
          <w:bCs/>
          <w:sz w:val="24"/>
        </w:rPr>
      </w:pPr>
      <w:bookmarkStart w:id="0" w:name="_Hlk39239622"/>
      <w:r>
        <w:rPr>
          <w:rFonts w:cs="Arial"/>
          <w:b w:val="0"/>
          <w:bCs/>
          <w:sz w:val="24"/>
        </w:rPr>
        <w:t>(Approx. 605 words)</w:t>
      </w:r>
    </w:p>
    <w:p w14:paraId="7D31FE6B" w14:textId="77777777" w:rsidR="00C40D5D" w:rsidRDefault="00C40D5D" w:rsidP="00C40D5D">
      <w:pPr>
        <w:pStyle w:val="Heading3"/>
        <w:spacing w:after="0"/>
        <w:jc w:val="left"/>
        <w:rPr>
          <w:rFonts w:cs="Arial"/>
          <w:b w:val="0"/>
          <w:bCs/>
          <w:sz w:val="24"/>
        </w:rPr>
      </w:pPr>
    </w:p>
    <w:p w14:paraId="2245041F" w14:textId="68E03A85" w:rsidR="00105AF8" w:rsidRDefault="00105AF8" w:rsidP="00C40D5D">
      <w:pPr>
        <w:pStyle w:val="Heading3"/>
        <w:spacing w:after="0"/>
        <w:jc w:val="left"/>
        <w:rPr>
          <w:rFonts w:cs="Arial"/>
          <w:b w:val="0"/>
          <w:bCs/>
          <w:sz w:val="24"/>
        </w:rPr>
      </w:pPr>
      <w:r w:rsidRPr="00C43E79">
        <w:rPr>
          <w:rFonts w:cs="Arial"/>
          <w:b w:val="0"/>
          <w:bCs/>
          <w:sz w:val="24"/>
        </w:rPr>
        <w:t>Don’t Let Your Identity be Compromised!</w:t>
      </w:r>
    </w:p>
    <w:p w14:paraId="68437AC6" w14:textId="77777777" w:rsidR="002B338A" w:rsidRDefault="00C40D5D" w:rsidP="00C40D5D">
      <w:pPr>
        <w:pStyle w:val="Heading3"/>
        <w:spacing w:after="0"/>
        <w:jc w:val="left"/>
        <w:rPr>
          <w:rFonts w:cs="Arial"/>
          <w:b w:val="0"/>
          <w:bCs/>
          <w:sz w:val="24"/>
        </w:rPr>
      </w:pPr>
      <w:r>
        <w:rPr>
          <w:rFonts w:cs="Arial"/>
          <w:b w:val="0"/>
          <w:bCs/>
          <w:sz w:val="24"/>
        </w:rPr>
        <w:t>B</w:t>
      </w:r>
      <w:r w:rsidR="00105AF8" w:rsidRPr="00C43E79">
        <w:rPr>
          <w:rFonts w:cs="Arial"/>
          <w:b w:val="0"/>
          <w:bCs/>
          <w:sz w:val="24"/>
        </w:rPr>
        <w:t>y Jeff Wilkinson, President</w:t>
      </w:r>
      <w:r w:rsidR="00105AF8" w:rsidRPr="00C43E79">
        <w:rPr>
          <w:rFonts w:cs="Arial"/>
          <w:b w:val="0"/>
          <w:bCs/>
          <w:sz w:val="24"/>
        </w:rPr>
        <w:br/>
        <w:t>Sun City Summerlin Computer Club</w:t>
      </w:r>
      <w:r w:rsidR="00105AF8" w:rsidRPr="00C43E79">
        <w:rPr>
          <w:rFonts w:cs="Arial"/>
          <w:b w:val="0"/>
          <w:bCs/>
          <w:sz w:val="24"/>
        </w:rPr>
        <w:br/>
      </w:r>
      <w:hyperlink r:id="rId5" w:history="1">
        <w:r w:rsidR="00105AF8" w:rsidRPr="00C43E79">
          <w:rPr>
            <w:rStyle w:val="Hyperlink"/>
            <w:rFonts w:cs="Arial"/>
            <w:b w:val="0"/>
            <w:bCs/>
            <w:sz w:val="24"/>
          </w:rPr>
          <w:t>https://www.scscc.club</w:t>
        </w:r>
      </w:hyperlink>
      <w:r w:rsidR="00105AF8" w:rsidRPr="00C43E79">
        <w:rPr>
          <w:rFonts w:cs="Arial"/>
          <w:b w:val="0"/>
          <w:bCs/>
          <w:sz w:val="24"/>
        </w:rPr>
        <w:t xml:space="preserve">  </w:t>
      </w:r>
    </w:p>
    <w:p w14:paraId="4CBBDD39" w14:textId="75DADC54" w:rsidR="00105AF8" w:rsidRPr="00C43E79" w:rsidRDefault="00105AF8" w:rsidP="00C40D5D">
      <w:pPr>
        <w:pStyle w:val="Heading3"/>
        <w:spacing w:after="0"/>
        <w:jc w:val="left"/>
        <w:rPr>
          <w:rFonts w:cs="Arial"/>
          <w:b w:val="0"/>
          <w:bCs/>
          <w:sz w:val="24"/>
        </w:rPr>
      </w:pPr>
      <w:r w:rsidRPr="00C43E79">
        <w:rPr>
          <w:rFonts w:cs="Arial"/>
          <w:b w:val="0"/>
          <w:bCs/>
          <w:sz w:val="24"/>
        </w:rPr>
        <w:t>president.scscc (at) gmail.com</w:t>
      </w:r>
    </w:p>
    <w:p w14:paraId="7D398234" w14:textId="77777777" w:rsidR="00105AF8" w:rsidRPr="00C43E79" w:rsidRDefault="00105AF8" w:rsidP="00C40D5D">
      <w:pPr>
        <w:spacing w:after="0"/>
        <w:jc w:val="left"/>
        <w:rPr>
          <w:rFonts w:ascii="Arial" w:hAnsi="Arial" w:cs="Arial"/>
        </w:rPr>
      </w:pPr>
    </w:p>
    <w:p w14:paraId="068E9A1C" w14:textId="459D6BF5" w:rsidR="00105AF8" w:rsidRPr="00C43E79" w:rsidRDefault="00105AF8" w:rsidP="00C40D5D">
      <w:pPr>
        <w:spacing w:after="0"/>
        <w:jc w:val="left"/>
        <w:rPr>
          <w:rFonts w:ascii="Arial" w:hAnsi="Arial" w:cs="Arial"/>
        </w:rPr>
      </w:pPr>
      <w:r w:rsidRPr="00C43E79">
        <w:rPr>
          <w:rFonts w:ascii="Arial" w:hAnsi="Arial" w:cs="Arial"/>
          <w:noProof/>
        </w:rPr>
        <w:drawing>
          <wp:anchor distT="0" distB="0" distL="114300" distR="114300" simplePos="0" relativeHeight="251660288" behindDoc="1" locked="0" layoutInCell="1" allowOverlap="1" wp14:anchorId="2C0081D0" wp14:editId="3CA67596">
            <wp:simplePos x="0" y="0"/>
            <wp:positionH relativeFrom="column">
              <wp:posOffset>-29845</wp:posOffset>
            </wp:positionH>
            <wp:positionV relativeFrom="paragraph">
              <wp:posOffset>843915</wp:posOffset>
            </wp:positionV>
            <wp:extent cx="2103755" cy="1667510"/>
            <wp:effectExtent l="19050" t="19050" r="10795" b="27940"/>
            <wp:wrapTight wrapText="bothSides">
              <wp:wrapPolygon edited="0">
                <wp:start x="-196" y="-247"/>
                <wp:lineTo x="-196" y="21715"/>
                <wp:lineTo x="21515" y="21715"/>
                <wp:lineTo x="21515" y="-247"/>
                <wp:lineTo x="-196" y="-24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2103755" cy="166751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C43E79">
        <w:rPr>
          <w:rFonts w:ascii="Arial" w:hAnsi="Arial" w:cs="Arial"/>
        </w:rPr>
        <w:t>We should all be cautious answering those seemingly innocuous questions posted on social media sites such as “</w:t>
      </w:r>
      <w:r w:rsidRPr="00C43E79">
        <w:rPr>
          <w:rFonts w:ascii="Arial" w:hAnsi="Arial" w:cs="Arial"/>
          <w:i/>
        </w:rPr>
        <w:t>What Year Did You Graduate High School</w:t>
      </w:r>
      <w:r w:rsidR="00C40D5D">
        <w:rPr>
          <w:rFonts w:ascii="Arial" w:hAnsi="Arial" w:cs="Arial"/>
          <w:i/>
        </w:rPr>
        <w:t>,</w:t>
      </w:r>
      <w:r w:rsidRPr="00C43E79">
        <w:rPr>
          <w:rFonts w:ascii="Arial" w:hAnsi="Arial" w:cs="Arial"/>
        </w:rPr>
        <w:t>” or “</w:t>
      </w:r>
      <w:r w:rsidRPr="00C43E79">
        <w:rPr>
          <w:rFonts w:ascii="Arial" w:hAnsi="Arial" w:cs="Arial"/>
          <w:i/>
        </w:rPr>
        <w:t>What City were you Born in</w:t>
      </w:r>
      <w:r w:rsidR="00C40D5D">
        <w:rPr>
          <w:rFonts w:ascii="Arial" w:hAnsi="Arial" w:cs="Arial"/>
          <w:i/>
        </w:rPr>
        <w:t>,</w:t>
      </w:r>
      <w:r w:rsidRPr="00C43E79">
        <w:rPr>
          <w:rFonts w:ascii="Arial" w:hAnsi="Arial" w:cs="Arial"/>
        </w:rPr>
        <w:t>” “</w:t>
      </w:r>
      <w:r w:rsidRPr="00C43E79">
        <w:rPr>
          <w:rFonts w:ascii="Arial" w:hAnsi="Arial" w:cs="Arial"/>
          <w:i/>
        </w:rPr>
        <w:t>Can you remember your childhood phone number</w:t>
      </w:r>
      <w:r w:rsidRPr="00C43E79">
        <w:rPr>
          <w:rFonts w:ascii="Arial" w:hAnsi="Arial" w:cs="Arial"/>
        </w:rPr>
        <w:t>?” or “</w:t>
      </w:r>
      <w:r w:rsidRPr="00C43E79">
        <w:rPr>
          <w:rFonts w:ascii="Arial" w:hAnsi="Arial" w:cs="Arial"/>
          <w:i/>
        </w:rPr>
        <w:t>Who was your first-grade teacher</w:t>
      </w:r>
      <w:r w:rsidRPr="00C43E79">
        <w:rPr>
          <w:rFonts w:ascii="Arial" w:hAnsi="Arial" w:cs="Arial"/>
        </w:rPr>
        <w:t>?</w:t>
      </w:r>
      <w:r w:rsidR="00C40D5D">
        <w:rPr>
          <w:rFonts w:ascii="Arial" w:hAnsi="Arial" w:cs="Arial"/>
        </w:rPr>
        <w:t>”</w:t>
      </w:r>
      <w:r w:rsidRPr="00C43E79">
        <w:rPr>
          <w:rFonts w:ascii="Arial" w:hAnsi="Arial" w:cs="Arial"/>
        </w:rPr>
        <w:t xml:space="preserve"> and on and on</w:t>
      </w:r>
      <w:r w:rsidR="00C40D5D">
        <w:rPr>
          <w:rFonts w:ascii="Arial" w:hAnsi="Arial" w:cs="Arial"/>
        </w:rPr>
        <w:t xml:space="preserve">. </w:t>
      </w:r>
      <w:r w:rsidRPr="00C43E79">
        <w:rPr>
          <w:rFonts w:ascii="Arial" w:hAnsi="Arial" w:cs="Arial"/>
        </w:rPr>
        <w:t>These interesting questions appear harmless and appealing as you develop friendships and reminisce with old and new friends on social media, but beware! Many of these answers can be used to answer or reveal security question</w:t>
      </w:r>
      <w:r w:rsidR="00C40D5D">
        <w:rPr>
          <w:rFonts w:ascii="Arial" w:hAnsi="Arial" w:cs="Arial"/>
        </w:rPr>
        <w:t xml:space="preserve"> answers </w:t>
      </w:r>
      <w:r w:rsidRPr="00C43E79">
        <w:rPr>
          <w:rFonts w:ascii="Arial" w:hAnsi="Arial" w:cs="Arial"/>
        </w:rPr>
        <w:t>you chose when you set</w:t>
      </w:r>
      <w:r w:rsidR="00C40D5D">
        <w:rPr>
          <w:rFonts w:ascii="Arial" w:hAnsi="Arial" w:cs="Arial"/>
        </w:rPr>
        <w:t xml:space="preserve"> </w:t>
      </w:r>
      <w:r w:rsidRPr="00C43E79">
        <w:rPr>
          <w:rFonts w:ascii="Arial" w:hAnsi="Arial" w:cs="Arial"/>
        </w:rPr>
        <w:t xml:space="preserve">up accounts at your bank, utility company, etc. </w:t>
      </w:r>
      <w:r w:rsidR="00C40D5D">
        <w:rPr>
          <w:rFonts w:ascii="Arial" w:hAnsi="Arial" w:cs="Arial"/>
        </w:rPr>
        <w:t>For example, w</w:t>
      </w:r>
      <w:r w:rsidRPr="00C43E79">
        <w:rPr>
          <w:rFonts w:ascii="Arial" w:hAnsi="Arial" w:cs="Arial"/>
        </w:rPr>
        <w:t xml:space="preserve">hen you forget your password, as happens all too often, you will be asked to answer security questions from when you </w:t>
      </w:r>
      <w:r w:rsidR="00C40D5D">
        <w:rPr>
          <w:rFonts w:ascii="Arial" w:hAnsi="Arial" w:cs="Arial"/>
        </w:rPr>
        <w:t>initi</w:t>
      </w:r>
      <w:r w:rsidRPr="00C43E79">
        <w:rPr>
          <w:rFonts w:ascii="Arial" w:hAnsi="Arial" w:cs="Arial"/>
        </w:rPr>
        <w:t>ally set</w:t>
      </w:r>
      <w:r w:rsidR="00C40D5D">
        <w:rPr>
          <w:rFonts w:ascii="Arial" w:hAnsi="Arial" w:cs="Arial"/>
        </w:rPr>
        <w:t xml:space="preserve"> </w:t>
      </w:r>
      <w:r w:rsidRPr="00C43E79">
        <w:rPr>
          <w:rFonts w:ascii="Arial" w:hAnsi="Arial" w:cs="Arial"/>
        </w:rPr>
        <w:t xml:space="preserve">up your account, in most cases some time ago! </w:t>
      </w:r>
      <w:r w:rsidR="00C40D5D">
        <w:rPr>
          <w:rFonts w:ascii="Arial" w:hAnsi="Arial" w:cs="Arial"/>
        </w:rPr>
        <w:t>In addition, a</w:t>
      </w:r>
      <w:r w:rsidRPr="00C43E79">
        <w:rPr>
          <w:rFonts w:ascii="Arial" w:hAnsi="Arial" w:cs="Arial"/>
        </w:rPr>
        <w:t>nswers to these types of questions posted on social media or quizzes can be used to build a profile on you with the information needed to open a new account!</w:t>
      </w:r>
    </w:p>
    <w:p w14:paraId="11D61860" w14:textId="77777777" w:rsidR="00C43E79" w:rsidRDefault="00C43E79" w:rsidP="00C40D5D">
      <w:pPr>
        <w:spacing w:after="0"/>
        <w:jc w:val="left"/>
        <w:rPr>
          <w:rFonts w:ascii="Arial" w:hAnsi="Arial" w:cs="Arial"/>
        </w:rPr>
      </w:pPr>
    </w:p>
    <w:p w14:paraId="27BACBF6" w14:textId="05B3B4CD" w:rsidR="00105AF8" w:rsidRPr="00C43E79" w:rsidRDefault="00105AF8" w:rsidP="00C40D5D">
      <w:pPr>
        <w:spacing w:after="0"/>
        <w:jc w:val="left"/>
        <w:rPr>
          <w:rFonts w:ascii="Arial" w:hAnsi="Arial" w:cs="Arial"/>
          <w:color w:val="222222"/>
          <w:shd w:val="clear" w:color="auto" w:fill="FFFFFF"/>
        </w:rPr>
      </w:pPr>
      <w:r w:rsidRPr="00C43E79">
        <w:rPr>
          <w:rFonts w:ascii="Arial" w:hAnsi="Arial" w:cs="Arial"/>
        </w:rPr>
        <w:t xml:space="preserve">Keeping your identity secure on social media is essential to your financial and personal safety. </w:t>
      </w:r>
      <w:r w:rsidR="00C40D5D">
        <w:rPr>
          <w:rFonts w:ascii="Arial" w:hAnsi="Arial" w:cs="Arial"/>
        </w:rPr>
        <w:t>Unfortunately, i</w:t>
      </w:r>
      <w:r w:rsidRPr="00C43E79">
        <w:rPr>
          <w:rFonts w:ascii="Arial" w:hAnsi="Arial" w:cs="Arial"/>
        </w:rPr>
        <w:t>dentity theft is evolving</w:t>
      </w:r>
      <w:r w:rsidR="00C40D5D">
        <w:rPr>
          <w:rFonts w:ascii="Arial" w:hAnsi="Arial" w:cs="Arial"/>
        </w:rPr>
        <w:t>,</w:t>
      </w:r>
      <w:r w:rsidRPr="00C43E79">
        <w:rPr>
          <w:rFonts w:ascii="Arial" w:hAnsi="Arial" w:cs="Arial"/>
        </w:rPr>
        <w:t xml:space="preserve"> with thie</w:t>
      </w:r>
      <w:r w:rsidR="00C40D5D">
        <w:rPr>
          <w:rFonts w:ascii="Arial" w:hAnsi="Arial" w:cs="Arial"/>
        </w:rPr>
        <w:t>ve</w:t>
      </w:r>
      <w:r w:rsidRPr="00C43E79">
        <w:rPr>
          <w:rFonts w:ascii="Arial" w:hAnsi="Arial" w:cs="Arial"/>
        </w:rPr>
        <w:t xml:space="preserve">s </w:t>
      </w:r>
      <w:r w:rsidR="00C40D5D">
        <w:rPr>
          <w:rFonts w:ascii="Arial" w:hAnsi="Arial" w:cs="Arial"/>
        </w:rPr>
        <w:t>using</w:t>
      </w:r>
      <w:r w:rsidRPr="00C43E79">
        <w:rPr>
          <w:rFonts w:ascii="Arial" w:hAnsi="Arial" w:cs="Arial"/>
        </w:rPr>
        <w:t xml:space="preserve"> the latest technology to move from credit card counterfeiting to checking and savings account takeover. A May 2020 study by </w:t>
      </w:r>
      <w:hyperlink r:id="rId7" w:history="1">
        <w:r w:rsidRPr="00C43E79">
          <w:rPr>
            <w:rStyle w:val="Hyperlink"/>
            <w:rFonts w:ascii="Arial" w:hAnsi="Arial" w:cs="Arial"/>
          </w:rPr>
          <w:t>Javelin Strategy and Research</w:t>
        </w:r>
      </w:hyperlink>
      <w:r w:rsidRPr="00C43E79">
        <w:rPr>
          <w:rFonts w:ascii="Arial" w:hAnsi="Arial" w:cs="Arial"/>
        </w:rPr>
        <w:t xml:space="preserve"> </w:t>
      </w:r>
      <w:r w:rsidRPr="00C43E79">
        <w:rPr>
          <w:rFonts w:ascii="Arial" w:hAnsi="Arial" w:cs="Arial"/>
          <w:color w:val="222222"/>
          <w:shd w:val="clear" w:color="auto" w:fill="FFFFFF"/>
        </w:rPr>
        <w:t>found account takeovers — identity theft where a criminal gains unauthorized access to an online account belonging to somebody else — are trending at the high loss rate, up a staggering 72 percent over the prior year.</w:t>
      </w:r>
    </w:p>
    <w:p w14:paraId="75F44E1A" w14:textId="77777777" w:rsidR="00C43E79" w:rsidRDefault="00C43E79" w:rsidP="00C40D5D">
      <w:pPr>
        <w:spacing w:after="0"/>
        <w:jc w:val="left"/>
        <w:rPr>
          <w:rFonts w:ascii="Arial" w:hAnsi="Arial" w:cs="Arial"/>
        </w:rPr>
      </w:pPr>
    </w:p>
    <w:p w14:paraId="442F6127" w14:textId="4343607C" w:rsidR="00105AF8" w:rsidRPr="00C43E79" w:rsidRDefault="00105AF8" w:rsidP="00C40D5D">
      <w:pPr>
        <w:spacing w:after="0"/>
        <w:jc w:val="left"/>
        <w:rPr>
          <w:rFonts w:ascii="Arial" w:hAnsi="Arial" w:cs="Arial"/>
        </w:rPr>
      </w:pPr>
      <w:r w:rsidRPr="00C43E79">
        <w:rPr>
          <w:rFonts w:ascii="Arial" w:hAnsi="Arial" w:cs="Arial"/>
        </w:rPr>
        <w:t>Remember that when you first create a social media account</w:t>
      </w:r>
      <w:r w:rsidR="00C40D5D">
        <w:rPr>
          <w:rFonts w:ascii="Arial" w:hAnsi="Arial" w:cs="Arial"/>
        </w:rPr>
        <w:t>,</w:t>
      </w:r>
      <w:r w:rsidRPr="00C43E79">
        <w:rPr>
          <w:rFonts w:ascii="Arial" w:hAnsi="Arial" w:cs="Arial"/>
        </w:rPr>
        <w:t xml:space="preserve"> you provide personal information such as name, age, email address</w:t>
      </w:r>
      <w:r w:rsidR="00C40D5D">
        <w:rPr>
          <w:rFonts w:ascii="Arial" w:hAnsi="Arial" w:cs="Arial"/>
        </w:rPr>
        <w:t>,</w:t>
      </w:r>
      <w:r w:rsidRPr="00C43E79">
        <w:rPr>
          <w:rFonts w:ascii="Arial" w:hAnsi="Arial" w:cs="Arial"/>
        </w:rPr>
        <w:t xml:space="preserve"> etc</w:t>
      </w:r>
      <w:r w:rsidR="00C40D5D">
        <w:rPr>
          <w:rFonts w:ascii="Arial" w:hAnsi="Arial" w:cs="Arial"/>
        </w:rPr>
        <w:t xml:space="preserve">. </w:t>
      </w:r>
      <w:r w:rsidRPr="00C43E79">
        <w:rPr>
          <w:rFonts w:ascii="Arial" w:hAnsi="Arial" w:cs="Arial"/>
        </w:rPr>
        <w:t>And I venture to guess that most of us have never read the small print terms of service provided by the host. As you traverse the various pages, forums, postings</w:t>
      </w:r>
      <w:r w:rsidR="00C40D5D">
        <w:rPr>
          <w:rFonts w:ascii="Arial" w:hAnsi="Arial" w:cs="Arial"/>
        </w:rPr>
        <w:t>, etc., data mining creates a profile of your behavior, likes, and dislikes. T</w:t>
      </w:r>
      <w:r w:rsidRPr="00C43E79">
        <w:rPr>
          <w:rFonts w:ascii="Arial" w:hAnsi="Arial" w:cs="Arial"/>
        </w:rPr>
        <w:t>his information is often monetized by the host sites you visit, meaning sold to third parties. Facebook collects data from all devices you have installed their app on</w:t>
      </w:r>
      <w:r w:rsidR="00C40D5D">
        <w:rPr>
          <w:rFonts w:ascii="Arial" w:hAnsi="Arial" w:cs="Arial"/>
        </w:rPr>
        <w:t>. The language used and time zone can include your device location, data provider, or internet service provider</w:t>
      </w:r>
      <w:r w:rsidRPr="00C43E79">
        <w:rPr>
          <w:rFonts w:ascii="Arial" w:hAnsi="Arial" w:cs="Arial"/>
        </w:rPr>
        <w:t xml:space="preserve">. Data on sites you like or visit via a link on Facebook is also collected. </w:t>
      </w:r>
    </w:p>
    <w:p w14:paraId="1F9136E9" w14:textId="77777777" w:rsidR="00C43E79" w:rsidRDefault="00C43E79" w:rsidP="00C40D5D">
      <w:pPr>
        <w:spacing w:after="0"/>
        <w:jc w:val="left"/>
        <w:rPr>
          <w:rFonts w:ascii="Arial" w:hAnsi="Arial" w:cs="Arial"/>
        </w:rPr>
      </w:pPr>
    </w:p>
    <w:p w14:paraId="68AEE544" w14:textId="38654191" w:rsidR="00105AF8" w:rsidRPr="00C43E79" w:rsidRDefault="00105AF8" w:rsidP="00C40D5D">
      <w:pPr>
        <w:spacing w:after="0"/>
        <w:jc w:val="left"/>
        <w:rPr>
          <w:rFonts w:ascii="Arial" w:hAnsi="Arial" w:cs="Arial"/>
        </w:rPr>
      </w:pPr>
      <w:r w:rsidRPr="00C43E79">
        <w:rPr>
          <w:rFonts w:ascii="Arial" w:hAnsi="Arial" w:cs="Arial"/>
        </w:rPr>
        <w:t>What can the consumer do to protect themselves?</w:t>
      </w:r>
    </w:p>
    <w:p w14:paraId="59ACA9A4" w14:textId="77777777" w:rsidR="00C43E79" w:rsidRDefault="00C43E79" w:rsidP="00C40D5D">
      <w:pPr>
        <w:pStyle w:val="ListParagraph"/>
        <w:spacing w:after="0"/>
        <w:ind w:left="767"/>
        <w:jc w:val="left"/>
        <w:rPr>
          <w:rFonts w:ascii="Arial" w:hAnsi="Arial" w:cs="Arial"/>
        </w:rPr>
      </w:pPr>
    </w:p>
    <w:p w14:paraId="00866A09" w14:textId="6F5C55DE"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Keep your software up to date</w:t>
      </w:r>
    </w:p>
    <w:p w14:paraId="40A62942" w14:textId="635758B6"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lastRenderedPageBreak/>
        <w:t>Log out of social media sites when finished, particularly when in a public location or using a public computer</w:t>
      </w:r>
    </w:p>
    <w:p w14:paraId="58DEB618" w14:textId="5E80CE9A"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 xml:space="preserve">Use two-factor authentication wherever possible. </w:t>
      </w:r>
    </w:p>
    <w:p w14:paraId="629DDD71" w14:textId="5B40FB26"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Used strong passwords - keep track of them with a password manager</w:t>
      </w:r>
    </w:p>
    <w:p w14:paraId="3F9814CF" w14:textId="1942A893"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Use a screen lock on portable devices</w:t>
      </w:r>
    </w:p>
    <w:p w14:paraId="1D1ED580" w14:textId="7D018E54"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Don’t conduct business or share critical information on public Wi-Fi</w:t>
      </w:r>
    </w:p>
    <w:p w14:paraId="3C52C61D" w14:textId="4D1D896E"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 xml:space="preserve">Put a credit freeze on your accounts with credit bureaus. </w:t>
      </w:r>
      <w:hyperlink r:id="rId8" w:history="1">
        <w:r w:rsidRPr="00C43E79">
          <w:rPr>
            <w:rStyle w:val="Hyperlink"/>
            <w:rFonts w:ascii="Arial" w:hAnsi="Arial" w:cs="Arial"/>
            <w:color w:val="154285"/>
            <w:shd w:val="clear" w:color="auto" w:fill="FFFFFF"/>
          </w:rPr>
          <w:t>Equifax</w:t>
        </w:r>
      </w:hyperlink>
      <w:r w:rsidRPr="00C43E79">
        <w:rPr>
          <w:rFonts w:ascii="Arial" w:hAnsi="Arial" w:cs="Arial"/>
          <w:color w:val="000000"/>
          <w:shd w:val="clear" w:color="auto" w:fill="FFFFFF"/>
        </w:rPr>
        <w:t>, </w:t>
      </w:r>
      <w:hyperlink r:id="rId9" w:history="1">
        <w:r w:rsidRPr="00C43E79">
          <w:rPr>
            <w:rStyle w:val="Hyperlink"/>
            <w:rFonts w:ascii="Arial" w:hAnsi="Arial" w:cs="Arial"/>
            <w:color w:val="154285"/>
            <w:shd w:val="clear" w:color="auto" w:fill="FFFFFF"/>
          </w:rPr>
          <w:t>Experian</w:t>
        </w:r>
      </w:hyperlink>
      <w:r w:rsidRPr="00C43E79">
        <w:rPr>
          <w:rFonts w:ascii="Arial" w:hAnsi="Arial" w:cs="Arial"/>
          <w:color w:val="000000"/>
          <w:shd w:val="clear" w:color="auto" w:fill="FFFFFF"/>
        </w:rPr>
        <w:t>, </w:t>
      </w:r>
      <w:hyperlink r:id="rId10" w:history="1">
        <w:r w:rsidRPr="00C43E79">
          <w:rPr>
            <w:rStyle w:val="Hyperlink"/>
            <w:rFonts w:ascii="Arial" w:hAnsi="Arial" w:cs="Arial"/>
            <w:color w:val="154285"/>
            <w:shd w:val="clear" w:color="auto" w:fill="FFFFFF"/>
          </w:rPr>
          <w:t>Innovis</w:t>
        </w:r>
      </w:hyperlink>
      <w:r w:rsidRPr="00C43E79">
        <w:rPr>
          <w:rFonts w:ascii="Arial" w:hAnsi="Arial" w:cs="Arial"/>
          <w:color w:val="000000"/>
          <w:shd w:val="clear" w:color="auto" w:fill="FFFFFF"/>
        </w:rPr>
        <w:t>, </w:t>
      </w:r>
      <w:hyperlink r:id="rId11" w:history="1">
        <w:r w:rsidRPr="00C43E79">
          <w:rPr>
            <w:rStyle w:val="Hyperlink"/>
            <w:rFonts w:ascii="Arial" w:hAnsi="Arial" w:cs="Arial"/>
            <w:color w:val="154285"/>
            <w:shd w:val="clear" w:color="auto" w:fill="FFFFFF"/>
          </w:rPr>
          <w:t>TransUnion</w:t>
        </w:r>
      </w:hyperlink>
    </w:p>
    <w:p w14:paraId="30EC14CF" w14:textId="1E2DA240"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Protect your social security number – only give it out when absolutely necessary</w:t>
      </w:r>
    </w:p>
    <w:p w14:paraId="18A33D13" w14:textId="4ED8C437"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Be aware of billing cycles – if financial information is late or doesn’t come, follow up</w:t>
      </w:r>
    </w:p>
    <w:p w14:paraId="1CB4A7D0" w14:textId="38295624" w:rsidR="00C43E79"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Be cautious of participating in viral memes such as “name you</w:t>
      </w:r>
      <w:r w:rsidR="00C40D5D">
        <w:rPr>
          <w:rFonts w:ascii="Arial" w:hAnsi="Arial" w:cs="Arial"/>
        </w:rPr>
        <w:t>r</w:t>
      </w:r>
      <w:r w:rsidRPr="00C43E79">
        <w:rPr>
          <w:rFonts w:ascii="Arial" w:hAnsi="Arial" w:cs="Arial"/>
        </w:rPr>
        <w:t xml:space="preserve"> most memorable concert</w:t>
      </w:r>
      <w:r w:rsidR="00C40D5D">
        <w:rPr>
          <w:rFonts w:ascii="Arial" w:hAnsi="Arial" w:cs="Arial"/>
        </w:rPr>
        <w:t>.</w:t>
      </w:r>
      <w:r w:rsidRPr="00C43E79">
        <w:rPr>
          <w:rFonts w:ascii="Arial" w:hAnsi="Arial" w:cs="Arial"/>
        </w:rPr>
        <w:t>”</w:t>
      </w:r>
    </w:p>
    <w:p w14:paraId="7B85598C" w14:textId="496AAE7C" w:rsidR="00105AF8" w:rsidRPr="00C43E79" w:rsidRDefault="00105AF8" w:rsidP="00C40D5D">
      <w:pPr>
        <w:pStyle w:val="ListParagraph"/>
        <w:numPr>
          <w:ilvl w:val="0"/>
          <w:numId w:val="1"/>
        </w:numPr>
        <w:spacing w:after="0"/>
        <w:jc w:val="left"/>
        <w:rPr>
          <w:rFonts w:ascii="Arial" w:hAnsi="Arial" w:cs="Arial"/>
        </w:rPr>
      </w:pPr>
      <w:r w:rsidRPr="00C43E79">
        <w:rPr>
          <w:rFonts w:ascii="Arial" w:hAnsi="Arial" w:cs="Arial"/>
        </w:rPr>
        <w:t xml:space="preserve">Set strict privacy settings on Facebook, Twitter, </w:t>
      </w:r>
      <w:r w:rsidRPr="00C43E79">
        <w:rPr>
          <w:rFonts w:ascii="Arial" w:hAnsi="Arial" w:cs="Arial"/>
          <w:color w:val="2D2D2D"/>
          <w:shd w:val="clear" w:color="auto" w:fill="FFFFFF"/>
        </w:rPr>
        <w:t>Pinterest, Instagram, and LinkedIn </w:t>
      </w:r>
    </w:p>
    <w:p w14:paraId="7E7CBBD6" w14:textId="77777777" w:rsidR="00C43E79" w:rsidRDefault="00C43E79" w:rsidP="00C40D5D">
      <w:pPr>
        <w:spacing w:after="0"/>
        <w:jc w:val="left"/>
        <w:rPr>
          <w:rFonts w:ascii="Arial" w:hAnsi="Arial" w:cs="Arial"/>
        </w:rPr>
      </w:pPr>
    </w:p>
    <w:p w14:paraId="45C9419A" w14:textId="0F601AEA" w:rsidR="00105AF8" w:rsidRPr="00C43E79" w:rsidRDefault="00105AF8" w:rsidP="00C40D5D">
      <w:pPr>
        <w:spacing w:after="0"/>
        <w:jc w:val="left"/>
        <w:rPr>
          <w:rFonts w:ascii="Arial" w:hAnsi="Arial" w:cs="Arial"/>
        </w:rPr>
      </w:pPr>
      <w:r w:rsidRPr="00C43E79">
        <w:rPr>
          <w:rFonts w:ascii="Arial" w:hAnsi="Arial" w:cs="Arial"/>
        </w:rPr>
        <w:t xml:space="preserve">If you are a victim of identity theft, report it to the </w:t>
      </w:r>
      <w:hyperlink r:id="rId12" w:history="1">
        <w:r w:rsidRPr="00C43E79">
          <w:rPr>
            <w:rStyle w:val="Hyperlink"/>
            <w:rFonts w:ascii="Arial" w:hAnsi="Arial" w:cs="Arial"/>
          </w:rPr>
          <w:t>FTC online</w:t>
        </w:r>
      </w:hyperlink>
      <w:r w:rsidRPr="00C43E79">
        <w:rPr>
          <w:rFonts w:ascii="Arial" w:hAnsi="Arial" w:cs="Arial"/>
        </w:rPr>
        <w:t xml:space="preserve"> and create an account to create a report and generate a recovery plan. You will gain access to recovery plan updates and prefilled form letters to send to creditors</w:t>
      </w:r>
      <w:r w:rsidR="00C40D5D">
        <w:rPr>
          <w:rFonts w:ascii="Arial" w:hAnsi="Arial" w:cs="Arial"/>
        </w:rPr>
        <w:t xml:space="preserve">. </w:t>
      </w:r>
      <w:r w:rsidRPr="00C43E79">
        <w:rPr>
          <w:rFonts w:ascii="Arial" w:hAnsi="Arial" w:cs="Arial"/>
        </w:rPr>
        <w:t xml:space="preserve">You should also report medical identity theft to </w:t>
      </w:r>
      <w:hyperlink r:id="rId13" w:history="1">
        <w:r w:rsidRPr="00C43E79">
          <w:rPr>
            <w:rStyle w:val="Hyperlink"/>
            <w:rFonts w:ascii="Arial" w:hAnsi="Arial" w:cs="Arial"/>
          </w:rPr>
          <w:t>Medicare’s fraud office</w:t>
        </w:r>
      </w:hyperlink>
      <w:r w:rsidRPr="00C43E79">
        <w:rPr>
          <w:rFonts w:ascii="Arial" w:hAnsi="Arial" w:cs="Arial"/>
        </w:rPr>
        <w:t xml:space="preserve"> and tax identity theft to the </w:t>
      </w:r>
      <w:hyperlink r:id="rId14" w:history="1">
        <w:r w:rsidRPr="00C43E79">
          <w:rPr>
            <w:rStyle w:val="Hyperlink"/>
            <w:rFonts w:ascii="Arial" w:hAnsi="Arial" w:cs="Arial"/>
          </w:rPr>
          <w:t>IRS</w:t>
        </w:r>
      </w:hyperlink>
      <w:r w:rsidRPr="00C43E79">
        <w:rPr>
          <w:rFonts w:ascii="Arial" w:hAnsi="Arial" w:cs="Arial"/>
        </w:rPr>
        <w:t>.</w:t>
      </w:r>
    </w:p>
    <w:p w14:paraId="1687107E" w14:textId="77777777" w:rsidR="00C43E79" w:rsidRDefault="00C43E79" w:rsidP="00C40D5D">
      <w:pPr>
        <w:spacing w:after="0"/>
        <w:jc w:val="left"/>
        <w:rPr>
          <w:rFonts w:ascii="Arial" w:hAnsi="Arial" w:cs="Arial"/>
        </w:rPr>
      </w:pPr>
    </w:p>
    <w:p w14:paraId="54E68098" w14:textId="292075D7" w:rsidR="00105AF8" w:rsidRPr="00C43E79" w:rsidRDefault="00105AF8" w:rsidP="00C40D5D">
      <w:pPr>
        <w:spacing w:after="0"/>
        <w:jc w:val="left"/>
        <w:rPr>
          <w:rFonts w:ascii="Arial" w:hAnsi="Arial" w:cs="Arial"/>
        </w:rPr>
      </w:pPr>
      <w:r w:rsidRPr="00C43E79">
        <w:rPr>
          <w:rFonts w:ascii="Arial" w:hAnsi="Arial" w:cs="Arial"/>
        </w:rPr>
        <w:t xml:space="preserve">It should be clear that </w:t>
      </w:r>
      <w:r w:rsidR="00C40D5D">
        <w:rPr>
          <w:rFonts w:ascii="Arial" w:hAnsi="Arial" w:cs="Arial"/>
        </w:rPr>
        <w:t>you want to avoid this, so a little awareness and preventative steps can help prevent</w:t>
      </w:r>
      <w:r w:rsidRPr="00C43E79">
        <w:rPr>
          <w:rFonts w:ascii="Arial" w:hAnsi="Arial" w:cs="Arial"/>
        </w:rPr>
        <w:t xml:space="preserve"> potential</w:t>
      </w:r>
      <w:r w:rsidR="00C40D5D">
        <w:rPr>
          <w:rFonts w:ascii="Arial" w:hAnsi="Arial" w:cs="Arial"/>
        </w:rPr>
        <w:t>ly</w:t>
      </w:r>
      <w:r w:rsidRPr="00C43E79">
        <w:rPr>
          <w:rFonts w:ascii="Arial" w:hAnsi="Arial" w:cs="Arial"/>
        </w:rPr>
        <w:t xml:space="preserve"> serious problems.</w:t>
      </w:r>
    </w:p>
    <w:bookmarkEnd w:id="0"/>
    <w:p w14:paraId="1219611C" w14:textId="77777777" w:rsidR="005034AC" w:rsidRPr="00C43E79" w:rsidRDefault="005034AC" w:rsidP="00C40D5D">
      <w:pPr>
        <w:spacing w:after="0"/>
        <w:jc w:val="left"/>
        <w:rPr>
          <w:rFonts w:ascii="Arial" w:hAnsi="Arial" w:cs="Arial"/>
        </w:rPr>
      </w:pPr>
    </w:p>
    <w:sectPr w:rsidR="005034AC" w:rsidRPr="00C43E79" w:rsidSect="00C43E79">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716C2"/>
    <w:multiLevelType w:val="hybridMultilevel"/>
    <w:tmpl w:val="6820009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bQwtDQwNzE3NDVQ0lEKTi0uzszPAykwrAUAPmCg9SwAAAA="/>
  </w:docVars>
  <w:rsids>
    <w:rsidRoot w:val="00105AF8"/>
    <w:rsid w:val="00105AF8"/>
    <w:rsid w:val="002B338A"/>
    <w:rsid w:val="005034AC"/>
    <w:rsid w:val="0053106B"/>
    <w:rsid w:val="006719BF"/>
    <w:rsid w:val="00C40D5D"/>
    <w:rsid w:val="00C4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3368"/>
  <w15:chartTrackingRefBased/>
  <w15:docId w15:val="{3D67D894-869A-4D3C-8080-70BABA89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F8"/>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105AF8"/>
    <w:pPr>
      <w:spacing w:after="180"/>
      <w:jc w:val="center"/>
      <w:outlineLvl w:val="0"/>
    </w:pPr>
    <w:rPr>
      <w:rFonts w:ascii="Arial" w:hAnsi="Arial"/>
      <w:b/>
      <w:color w:val="306020"/>
      <w:spacing w:val="5"/>
      <w:sz w:val="32"/>
      <w:szCs w:val="32"/>
      <w:u w:val="single"/>
    </w:rPr>
  </w:style>
  <w:style w:type="paragraph" w:styleId="Heading3">
    <w:name w:val="heading 3"/>
    <w:basedOn w:val="Normal"/>
    <w:next w:val="Normal"/>
    <w:link w:val="Heading3Char"/>
    <w:uiPriority w:val="9"/>
    <w:qFormat/>
    <w:rsid w:val="00105AF8"/>
    <w:pPr>
      <w:jc w:val="center"/>
      <w:outlineLvl w:val="2"/>
    </w:pPr>
    <w:rPr>
      <w:rFonts w:ascii="Arial" w:hAnsi="Arial"/>
      <w:b/>
      <w:spacing w:val="5"/>
      <w:sz w:val="28"/>
      <w:szCs w:val="24"/>
    </w:rPr>
  </w:style>
  <w:style w:type="paragraph" w:styleId="Heading4">
    <w:name w:val="heading 4"/>
    <w:basedOn w:val="Normal"/>
    <w:next w:val="Normal"/>
    <w:link w:val="Heading4Char"/>
    <w:uiPriority w:val="9"/>
    <w:qFormat/>
    <w:rsid w:val="00105AF8"/>
    <w:pPr>
      <w:jc w:val="center"/>
      <w:outlineLvl w:val="3"/>
    </w:pPr>
    <w:rPr>
      <w:rFonts w:ascii="Arial" w:hAnsi="Arial"/>
      <w:b/>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rPr>
      <w:rFonts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105AF8"/>
    <w:rPr>
      <w:rFonts w:ascii="Arial" w:eastAsia="Times New Roman" w:hAnsi="Arial" w:cs="Times New Roman"/>
      <w:b/>
      <w:color w:val="306020"/>
      <w:spacing w:val="5"/>
      <w:sz w:val="32"/>
      <w:szCs w:val="32"/>
      <w:u w:val="single"/>
    </w:rPr>
  </w:style>
  <w:style w:type="character" w:customStyle="1" w:styleId="Heading3Char">
    <w:name w:val="Heading 3 Char"/>
    <w:basedOn w:val="DefaultParagraphFont"/>
    <w:link w:val="Heading3"/>
    <w:uiPriority w:val="9"/>
    <w:rsid w:val="00105AF8"/>
    <w:rPr>
      <w:rFonts w:ascii="Arial" w:eastAsia="Times New Roman" w:hAnsi="Arial" w:cs="Times New Roman"/>
      <w:b/>
      <w:spacing w:val="5"/>
      <w:sz w:val="28"/>
      <w:szCs w:val="24"/>
    </w:rPr>
  </w:style>
  <w:style w:type="character" w:customStyle="1" w:styleId="Heading4Char">
    <w:name w:val="Heading 4 Char"/>
    <w:basedOn w:val="DefaultParagraphFont"/>
    <w:link w:val="Heading4"/>
    <w:uiPriority w:val="9"/>
    <w:rsid w:val="00105AF8"/>
    <w:rPr>
      <w:rFonts w:ascii="Arial" w:eastAsia="Times New Roman" w:hAnsi="Arial" w:cs="Times New Roman"/>
      <w:b/>
      <w:spacing w:val="10"/>
      <w:sz w:val="24"/>
    </w:rPr>
  </w:style>
  <w:style w:type="character" w:styleId="Hyperlink">
    <w:name w:val="Hyperlink"/>
    <w:uiPriority w:val="99"/>
    <w:rsid w:val="00105AF8"/>
    <w:rPr>
      <w:color w:val="0000FF"/>
      <w:u w:val="single"/>
    </w:rPr>
  </w:style>
  <w:style w:type="paragraph" w:styleId="ListParagraph">
    <w:name w:val="List Paragraph"/>
    <w:basedOn w:val="Normal"/>
    <w:uiPriority w:val="34"/>
    <w:qFormat/>
    <w:rsid w:val="00105AF8"/>
    <w:pPr>
      <w:ind w:left="720"/>
      <w:contextualSpacing/>
    </w:pPr>
  </w:style>
  <w:style w:type="character" w:styleId="UnresolvedMention">
    <w:name w:val="Unresolved Mention"/>
    <w:basedOn w:val="DefaultParagraphFont"/>
    <w:uiPriority w:val="99"/>
    <w:semiHidden/>
    <w:unhideWhenUsed/>
    <w:rsid w:val="001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ifax.com/personal/credit-report-services" TargetMode="External"/><Relationship Id="rId13" Type="http://schemas.openxmlformats.org/officeDocument/2006/relationships/hyperlink" Target="https://oig.hhs.gov/fraud/report-fraud/" TargetMode="External"/><Relationship Id="rId3" Type="http://schemas.openxmlformats.org/officeDocument/2006/relationships/settings" Target="settings.xml"/><Relationship Id="rId7" Type="http://schemas.openxmlformats.org/officeDocument/2006/relationships/hyperlink" Target="https://www.javelinstrategy.com/" TargetMode="External"/><Relationship Id="rId12" Type="http://schemas.openxmlformats.org/officeDocument/2006/relationships/hyperlink" Target="https://www.identitytheft.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ransunion.com/credit-freeze" TargetMode="External"/><Relationship Id="rId5" Type="http://schemas.openxmlformats.org/officeDocument/2006/relationships/hyperlink" Target="https://www.scscc.club" TargetMode="External"/><Relationship Id="rId15" Type="http://schemas.openxmlformats.org/officeDocument/2006/relationships/fontTable" Target="fontTable.xml"/><Relationship Id="rId10" Type="http://schemas.openxmlformats.org/officeDocument/2006/relationships/hyperlink" Target="https://www.innovis.com/personal/securityFreeze" TargetMode="External"/><Relationship Id="rId4" Type="http://schemas.openxmlformats.org/officeDocument/2006/relationships/webSettings" Target="webSettings.xml"/><Relationship Id="rId9" Type="http://schemas.openxmlformats.org/officeDocument/2006/relationships/hyperlink" Target="https://www.experian.com/freeze/center.html" TargetMode="External"/><Relationship Id="rId14" Type="http://schemas.openxmlformats.org/officeDocument/2006/relationships/hyperlink" Target="https://oig.hhs.gov/fraud/report-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dcterms:created xsi:type="dcterms:W3CDTF">2021-10-05T21:19:00Z</dcterms:created>
  <dcterms:modified xsi:type="dcterms:W3CDTF">2021-10-05T21:19:00Z</dcterms:modified>
</cp:coreProperties>
</file>